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FFE92" w14:textId="77777777" w:rsidR="00727A14" w:rsidRPr="00727A14" w:rsidRDefault="00727A14" w:rsidP="00727A14">
      <w:pPr>
        <w:pStyle w:val="Heading1"/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sở GDĐT Hưng Yên (Lần 1) </w:t>
      </w:r>
    </w:p>
    <w:p w14:paraId="1942976D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Cambria Math" w:hAnsi="Cambria Math" w:cs="Cambria Math"/>
          <w:color w:val="008000"/>
          <w:sz w:val="24"/>
          <w:szCs w:val="24"/>
          <w:lang w:val="vi-VN"/>
        </w:rPr>
        <w:t>⇒</w:t>
      </w: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Mã đề: 122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7"/>
        <w:gridCol w:w="1047"/>
        <w:gridCol w:w="1047"/>
        <w:gridCol w:w="1047"/>
        <w:gridCol w:w="1047"/>
        <w:gridCol w:w="1047"/>
        <w:gridCol w:w="1047"/>
      </w:tblGrid>
      <w:tr w:rsidR="00727A14" w:rsidRPr="00727A14" w14:paraId="225AD7E7" w14:textId="77777777" w:rsidTr="00727A14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B7F396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41A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0883CD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42B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7B54628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43C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05161F1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44D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D274C98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45A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7B2283A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46D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BE1E12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47A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094930C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48B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EDA0C86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49D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E1F505D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50D</w:t>
            </w:r>
          </w:p>
        </w:tc>
      </w:tr>
      <w:tr w:rsidR="00727A14" w:rsidRPr="00727A14" w14:paraId="12319D79" w14:textId="77777777" w:rsidTr="00727A14">
        <w:trPr>
          <w:trHeight w:val="39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1983C6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51A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E10803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52B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EFD4711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53B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59C00EA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54D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CDBCB26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55C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70D6F35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56A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9702E93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57C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FB7B3F1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58A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57EE5AB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59D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03D7EAE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60C</w:t>
            </w:r>
          </w:p>
        </w:tc>
      </w:tr>
      <w:tr w:rsidR="00727A14" w:rsidRPr="00727A14" w14:paraId="649E2002" w14:textId="77777777" w:rsidTr="00727A14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472F0A5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61A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869A93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62C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EE4A874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63A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51F6D0B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64D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1A6FF0F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65B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E93C7E7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66A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668C082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67B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BAE2207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68C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25C487A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69C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55334E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70B</w:t>
            </w:r>
          </w:p>
        </w:tc>
      </w:tr>
      <w:tr w:rsidR="00727A14" w:rsidRPr="00727A14" w14:paraId="172F3AAD" w14:textId="77777777" w:rsidTr="00727A14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13EE36A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71C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4A72890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72D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CBC1A1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73D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2D0027F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74A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0FCA724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75D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7A4E438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76B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BD437DF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77B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77045B2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78A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92E95C9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79C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34E482" w14:textId="77777777" w:rsidR="00727A14" w:rsidRPr="00727A14" w:rsidRDefault="00727A14" w:rsidP="00727A14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14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80D</w:t>
            </w:r>
          </w:p>
        </w:tc>
      </w:tr>
    </w:tbl>
    <w:p w14:paraId="09EAC476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41: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là kim loại kiềm?</w:t>
      </w:r>
    </w:p>
    <w:p w14:paraId="0E7F8C88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Li.       B. Mg.        C. Al.       D. Ca.</w:t>
      </w:r>
    </w:p>
    <w:p w14:paraId="4E3EF095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42: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chất X tác dụng với Na, thu được CH3COONa và H2. Chất X là</w:t>
      </w:r>
    </w:p>
    <w:p w14:paraId="5FA0604A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CH2CH2OH.       B. CH3COOH.       C. CH3CHO.       D. CH3COOC2H5.</w:t>
      </w:r>
    </w:p>
    <w:p w14:paraId="269AE0C2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43: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có nhiệt độ nóng chảy cao nhất?</w:t>
      </w:r>
    </w:p>
    <w:p w14:paraId="1EAD3F35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Ag.       B. Hg.       C. W.       D. Cr.</w:t>
      </w:r>
    </w:p>
    <w:p w14:paraId="775E87BA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44: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Khi đốt cháy than đá thường sinh ra khí CO2 không màu, không mùi. Tên gọi của CO2 là</w:t>
      </w:r>
    </w:p>
    <w:p w14:paraId="0089E29C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cacbon monooxit.       B. cacbon trioxit.       C. axit cacbonic.       D. cacbon đioxit.</w:t>
      </w:r>
    </w:p>
    <w:p w14:paraId="44C72DD9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45: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Trong công nghiệp, quặng boxit dùng để sản xuất kim loại nhôm. Thành phần chính của quặng boxit là</w:t>
      </w:r>
    </w:p>
    <w:p w14:paraId="2836B9F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A2O3.2H2O.       B. Al2(SO4)3.H2O.       C. Al(OH)3.H2O.       D. Al(OH)3.2H2O.</w:t>
      </w:r>
    </w:p>
    <w:p w14:paraId="568A3A9C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46: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là amin?</w:t>
      </w:r>
    </w:p>
    <w:p w14:paraId="0FF75DB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C2H5OH.       B. CH3COOC2H5.       C. H2NCH2COOH.       D. C2H5NH2.</w:t>
      </w:r>
    </w:p>
    <w:p w14:paraId="1FD43185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47: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chỉ điều chế được bằng phương pháp điện phân nóng chảy?</w:t>
      </w:r>
    </w:p>
    <w:p w14:paraId="2A7C7995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Al.       B. Fe.       C. Ag.        D. Cu.</w:t>
      </w:r>
    </w:p>
    <w:p w14:paraId="045120CD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48: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Triolein là chất béo có trong dầu lạc, dầu vừng, dầu cọ. Công thức phân tử của triolein là</w:t>
      </w:r>
    </w:p>
    <w:p w14:paraId="3763F984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(C17H31COO)3C3H5.        B. (C17H33COO)3C3H5.</w:t>
      </w:r>
    </w:p>
    <w:p w14:paraId="11681AC4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C. (C17H35COO)3C3H5.       D. (C15H31COO)3C3H5.</w:t>
      </w:r>
    </w:p>
    <w:p w14:paraId="61D79490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49: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thuộc loại polisaccarit?</w:t>
      </w:r>
    </w:p>
    <w:p w14:paraId="266B3D78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Glucozơ.       B. Saccarozơ.       C. Fructozơ.        D. Tinh bột.</w:t>
      </w:r>
    </w:p>
    <w:p w14:paraId="7B21E04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50:</w:t>
      </w:r>
      <w:r w:rsidRPr="00727A14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>Chất nào sau đây là chất điện li mạnh?</w:t>
      </w:r>
    </w:p>
    <w:p w14:paraId="5DA72DFC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CH3COOH.       B. NH3.        C. H2S.        D. HCl</w:t>
      </w:r>
    </w:p>
    <w:p w14:paraId="719BFCFA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51:</w:t>
      </w:r>
      <w:r w:rsidRPr="00727A14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>Trong phòng thí nghiệm, kim loại Na được bảo quản bằng cách ngâm trong chất lỏng nào sau đây?</w:t>
      </w:r>
    </w:p>
    <w:p w14:paraId="0844FA42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Dầu hỏa.       B. Giấm ăn.       C. Nước.        D. Ancol etylic.</w:t>
      </w:r>
    </w:p>
    <w:p w14:paraId="59417E22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52: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Oxit FexOy không phản ứng với dung dịch nào sau đây:</w:t>
      </w:r>
    </w:p>
    <w:p w14:paraId="4090B51E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HCl.       B. NaOH.       C. HNO3.        D. H2SO4.</w:t>
      </w:r>
    </w:p>
    <w:p w14:paraId="0A8126C7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53: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Số nhóm cacboxyl (COOH) trong phân tử alanin là</w:t>
      </w:r>
    </w:p>
    <w:p w14:paraId="17B962D5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3.       B. 1.       C. 4.        D. 2.</w:t>
      </w:r>
    </w:p>
    <w:p w14:paraId="3E11443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54: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Số nguyên tử cacbon trong phân tử etyl fomat là</w:t>
      </w:r>
    </w:p>
    <w:p w14:paraId="3773E79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6.       B. 2.       C. 4.        D. 3.</w:t>
      </w:r>
    </w:p>
    <w:p w14:paraId="7487BF3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55: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Polime nào sau đây được dùng để dệt vải may quần áo ấm?</w:t>
      </w:r>
    </w:p>
    <w:p w14:paraId="16BF0EB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Polibuta-1,3-đien.        B. Polietilen.       C. Poliacrilonitrin.        D. Poli(vinyl clorua).</w:t>
      </w:r>
    </w:p>
    <w:p w14:paraId="3AA3B694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56: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thuộc loại hợp chất sắt (II)?</w:t>
      </w:r>
    </w:p>
    <w:p w14:paraId="53B418AE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FeSO4.       B. FeCl3.        C. Fe(OH)3.       D. Fe2(SO4)3.</w:t>
      </w:r>
    </w:p>
    <w:p w14:paraId="3F23BF6D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57: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có tính chất lưỡng tính?</w:t>
      </w:r>
    </w:p>
    <w:p w14:paraId="597387D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AlCl3.       B. Al(NO3)3.       C. Al2O3.        D. Al2(SO4)3.</w:t>
      </w:r>
    </w:p>
    <w:p w14:paraId="40305698" w14:textId="64ECE711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58: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7,5 gam glyxin phản ứng vừa đủ với V ml dung dịch HCl 0,2M. Giá trị của V là</w:t>
      </w:r>
    </w:p>
    <w:p w14:paraId="1976E43B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500.       B. 250.       C. 300.        D. 150.</w:t>
      </w:r>
    </w:p>
    <w:p w14:paraId="011E6B34" w14:textId="49B3A433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59: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các polime sau: polietilen, polibutađien, poli(vinyl clorua), poli(hexametylen adipamit), poli(metyl metacrylat). Số polime được dùng làm chất dẻo là</w:t>
      </w:r>
    </w:p>
    <w:p w14:paraId="07034D1C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2.       B. 5.       C. 4.        D. 3.</w:t>
      </w:r>
    </w:p>
    <w:p w14:paraId="24B1ECE3" w14:textId="133174D6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60:</w:t>
      </w:r>
      <w:r w:rsidRPr="00727A14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>Chất nào sau đây tác dụng với dung dịch H2SO4 loãng sinh ra muối Fe2(SO4)3?</w:t>
      </w:r>
    </w:p>
    <w:p w14:paraId="58D98AE8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Fe(OH)2.       B. Fe.       C. Fe2O3.       D. FeO.</w:t>
      </w:r>
    </w:p>
    <w:p w14:paraId="2CB2BE96" w14:textId="0BEA98F6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61: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Hòa tan hết m gam kim loại Al trong dung dịch HNO3 loãng, thu được 0,02 mol khí NO (là sản phẩm khử duy nhất). Giá trị của m là</w:t>
      </w:r>
    </w:p>
    <w:p w14:paraId="6046499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0,54.       B. 0,27.       C. 0,81.        D. 1,62.</w:t>
      </w:r>
    </w:p>
    <w:p w14:paraId="03833D65" w14:textId="46573BAC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62: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Thủy phân hoàn toàn hỗn hợp gồm HCOOCH3 và CH3COOCH3 trong dung dịch NaOH thì thu được sản phẩm hữu cơ gồm</w:t>
      </w:r>
    </w:p>
    <w:p w14:paraId="5CD6FCFE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2 muối và 2 ancol.        B. 1 muối và 1 ancol.       C. 2 muối và 1 ancol.       D. 1 muối và 2 ancol.</w:t>
      </w:r>
    </w:p>
    <w:p w14:paraId="3EB48A0B" w14:textId="1190A1D8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63: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các dung dịch: glucozơ, saccarozơ, etanol, glixerol. Số dung dịch hòa tan Cu(OH)2 tạo thành dung dịch có màu xanh lam là</w:t>
      </w:r>
    </w:p>
    <w:p w14:paraId="2F20A5C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3.        B. 4.       C. 2.       D. 1.</w:t>
      </w:r>
    </w:p>
    <w:p w14:paraId="1285B990" w14:textId="3CD137F6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64: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Nhiệt phân hoàn toàn m gam CaCO3 thu được 6,72 lít khí CO2. Giá trị của m là</w:t>
      </w:r>
    </w:p>
    <w:p w14:paraId="2F2C881B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15.       B. 60.       C. 45.        D. 30.</w:t>
      </w:r>
    </w:p>
    <w:p w14:paraId="5A6E2F86" w14:textId="7F413C9D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65: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Để làm mềm một loại nước có tính cứng tạm thời ta dùng</w:t>
      </w:r>
    </w:p>
    <w:p w14:paraId="50221EF7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HCl.       B. Na3PO4.       C. NaNO3.       D. NaCl.</w:t>
      </w:r>
    </w:p>
    <w:p w14:paraId="480ACA2A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66:</w:t>
      </w:r>
      <w:r w:rsidRPr="00727A14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>Dãy kim loại nào sau đây đều phản ứng với dung dịch CuSO4?</w:t>
      </w:r>
    </w:p>
    <w:p w14:paraId="60FA7E54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Al, Mg.       B. Ag, Al.       C. Mg, Hg.        D. Mg, Ag</w:t>
      </w:r>
    </w:p>
    <w:p w14:paraId="04CD4AE4" w14:textId="21BC565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67: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Thủy phân hoàn toàn 51,3 gam saccarozơ trong môi trường axit, thu được dung dịch X. Khối lượng fructozơ trong dung dịch X là</w:t>
      </w:r>
    </w:p>
    <w:p w14:paraId="52BEAF4B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18 gam.       B. 27 gam.       C. 36 gam.        D. 54 gam.</w:t>
      </w:r>
    </w:p>
    <w:p w14:paraId="7857BF5D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68: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Trong dung dịch, ion nào sau đây oxi hóa được kim loại Cu?</w:t>
      </w:r>
    </w:p>
    <w:p w14:paraId="59553AE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Zn2+.       B. Fe2+.       C. Ag+.        D. Mg2+.</w:t>
      </w:r>
    </w:p>
    <w:p w14:paraId="35C2CF3F" w14:textId="7A9A6BD4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69: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Tiến hành thí nghiệm theo các bước sau: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Bước 1: Cho vào ống nghiệm 1 giọt dung dịch CuSO4 2% + 1 ml dung dịch NaOH 30%.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Bước 2: Lắc nhẹ, gạn lớp dung dịch để giữ kết tủa.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Bước 3: Thêm 4 ml dung dịch lòng trắng trứng vào ống nghiệm, lắc đều.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Phát biểu nào sau đây là sai?</w:t>
      </w:r>
    </w:p>
    <w:p w14:paraId="306B6D35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Ở bước 1, có thể thay dung dịch NaOH 30% bằng dung dịch KOH 30%.</w:t>
      </w:r>
    </w:p>
    <w:p w14:paraId="24495F00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B. Sau bước 3, kết tủa bị hoà tan và thu được dung dịch có màu tím đặc trưng.</w:t>
      </w:r>
    </w:p>
    <w:p w14:paraId="2DCE4730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C. Ở bước 3, nếu thay dung dịch lòng trắng trứng bằng dung dịch Gly-Ala thì vẫn xuất hiện mầu tím.</w:t>
      </w:r>
    </w:p>
    <w:p w14:paraId="5D8DBB27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D. Sau bước 1, trong ống nghiệm xuất hiện kết tủa màu xanh.</w:t>
      </w:r>
    </w:p>
    <w:p w14:paraId="2151A248" w14:textId="20BB9D54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70: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các phát biểu sau: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(a) Polietilen được điều chế bằng phản ứng trùng ngưng.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(b) Dung dịch metylamin làm quỳ tím chuyển sang màu xanh.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(c) Đipeptit Ala-Gly có phản ứng màu biure.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(d) Trong một phân tử tripanmitin có 3 liên kết π.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(e) Tinh bột và xenlulozơ là polime thiên nhiên.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Số phát biểu sai là</w:t>
      </w:r>
    </w:p>
    <w:p w14:paraId="53CB793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1.       B. 3.       C. 4.        D. 2.</w:t>
      </w:r>
    </w:p>
    <w:p w14:paraId="3FF57996" w14:textId="365F727F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71: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Hòa tan 32 gam hỗn hợp bột X gồm Fe2O3, FeO, CuO và Cu bằng V ml dung dịch HCl 2M thu được dung dịch Y (chỉ chứa muối) và còn lại 9,6 gam kim loại không tan. Cho Y tác dụng với lượng dư dung dịch AgNO3 thu được 107,7 gam kết tủa. Biết các phản ứng xảy ra hoàn toàn. Giá trị của V là</w:t>
      </w:r>
    </w:p>
    <w:p w14:paraId="47464416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600.       B. 200.       C. 300.        D. 150.</w:t>
      </w:r>
    </w:p>
    <w:p w14:paraId="6DAEDC9A" w14:textId="3407A20B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72: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Hỗn hợp khí X gồm C2H2; C2H4 và H2. Đun nóng một lượng X với xúc tác Ni, sau phản ứng hoàn toàn thu được hỗn hợp khí Y. Đốt cháy hoàn toàn hỗn hợp Y thu được 8,96 lít CO2 và 7,20 gam H2O. Mặt khác, hỗn hợp Y phản ứng tối đa với a mol Br2 trong dung dịch. Giá trị a là</w:t>
      </w:r>
    </w:p>
    <w:p w14:paraId="6851ED4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0,4.       B. 0,1.       C. 0,3.       D. 0,2.</w:t>
      </w:r>
    </w:p>
    <w:p w14:paraId="2A082425" w14:textId="44E0F3D5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73: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các phát biểu sau: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(a) Dùng bột lưu huỳnh để xử lí thủy ngân khi nhiệt kế bị vỡ.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(b) Phân đạm amoni cung cấp cho cây trồng nguyên tố nitơ.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(c) Điện phân dung dịch muối ăn có màng ngăn xốp thu được khí H2 ở anot.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(d) Cho lá Fe vào dung dịch muối CuSO4 có xảy ra ăn mòn điện hóa.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155F5C2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4.       B. 1.       C. 2.       D. 3.</w:t>
      </w:r>
    </w:p>
    <w:p w14:paraId="065E6324" w14:textId="1E1AFD06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74: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Xà phòng hóa hoàn toàn triglixerit X trong dung dịch NaOH thu được glixerol và hỗn hợp gồm hai muối C17H33COONa và C17H31COONa. Nếu đốt cháy hoàn toàn m gam X cần 76,32 gam oxi thu được 75,24 gam CO2. Mặt khác m gam X tác dụng vừa đủ với V ml dung dịch Br2 1M. Giá trị của V là</w:t>
      </w:r>
    </w:p>
    <w:p w14:paraId="6E0E06E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120.       B. 360.       C. 240.       D. 150.</w:t>
      </w:r>
    </w:p>
    <w:p w14:paraId="2B2CFB22" w14:textId="191E5C19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75: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sơ đồ chuyển hóa: BaO → X → BaCO3 → Y → BaCO3. Biết: mỗi mũi tên ứng với một phương trình hóa học của phản ứng xảy ra. Các chất X, Y thỏa mãn sơ đồ trên lần lượt là</w:t>
      </w:r>
    </w:p>
    <w:p w14:paraId="77AB080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BaCl2, BaSO4.       B. Ba(OH)2, BaSO4.       C. BaCl2, Ba(HSO4)2.        D. Ba(OH)2, Ba(HCO3)2.</w:t>
      </w:r>
    </w:p>
    <w:p w14:paraId="775F51EC" w14:textId="579F3E83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76: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Nung 36,7 gam hỗn hợp X gồm NaNO3 và Cu(NO3)2 (trong bình kín, không có không khí) đến khối lượng không đổi, thu được chất rắn Y và 9,52 lít hỗn hợp khí Z. Phần trăm khối lượng NaNO3 trong X là</w:t>
      </w:r>
    </w:p>
    <w:p w14:paraId="2D7A265F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60,00%.       B. 23,16%.       C. 40,00%.        D. 76,84%.</w:t>
      </w:r>
    </w:p>
    <w:p w14:paraId="421EE51A" w14:textId="4E45B8F8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77: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Hỗn hợp X gồm Cu, CuO, Fe, Fe3O4, FeO, Fe2O3. Hòa tan hết 37,6 gam X trong 260,975 gam dung dịch HCl 20% (lấy dư 30% so với lượng phản ứng), thu được 0,05 mol H2 và dung dịch Y. Mặt khác, hòa tan hết 75,2 gam X trong dung dịch H2SO4 đặc nóng, thu được dung dịch Z (chứa 3 chất tan) và 0,15 mol SO2 (sản phẩm khử duy nhất của H2SO4). Cho Z tác dụng với dung dịch Ba(OH)2 dư, thu được kết tủa T. Nung T trong không khí đến khối lượng không đổi, thu được 347,95 gam chất rắn. Nồng độ phần trăm FeCl3 trong Y gần nhất với giá trị nào sau đây?</w:t>
      </w:r>
    </w:p>
    <w:p w14:paraId="3647E11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9,05%.       B. 5,45%.       C. 3,90%.        D. 8,50%.</w:t>
      </w:r>
    </w:p>
    <w:p w14:paraId="7E926C71" w14:textId="5B77E17D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78: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Điện phân (điện cực trơ, màng ngăn xốp) dung dịch X gồm CuSO4 và NaCl với cường độ dòng điện không đổi = 2A. Sau thời gian t giây, thu được dung dịch Y và 0,04 mol hỗn hợp khí ở anot. Mặt khác, nếu điện phân X trong thời gian 2t giây thì thu được dung dịch Z; 0,04 mol khí ở catot và 0,07 mol khí ở anot. Dung dịch Z hòa tan tối đa m gam Mg. Giả thiết hiệu suất điện phân là 100%, các khí sinh ra không tan trong nước và nước không bay hơi trong quá trình điện phân. Giá trị của m là</w:t>
      </w:r>
    </w:p>
    <w:p w14:paraId="52572363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1,44.       B. 1,92.       C. 1,20.        D. 2,40.</w:t>
      </w:r>
    </w:p>
    <w:p w14:paraId="73F55C03" w14:textId="6CDD498E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79: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Hỗn hợp X gồm hai este đều mạch hở, hơn kém nhau một nguyên tử cacbon. Đốt cháy hoàn toàn 22,64 gam X cần dùng vừa đủ 0,95 mol O2. Nếu đun nóng 22,64 gam X với 310 ml dung địch NaOH 1M vừa đủ thu được hỗn hợp Y gồm hai ancol đều no và 24,36 gam hỗn hợp Z gồm muối của các axit đều đơn chức. Nếu đốt cháy toàn bộ Y cần vừa đủ 0,495 mol O2 thu được CO2 và 9,36 gam H2O. Phần trăm khối lượng của muối có khối lượng phân tử lớn nhất trong hỗn hợp Z là</w:t>
      </w:r>
    </w:p>
    <w:p w14:paraId="26D7D122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58,06%.       B. 25,81%.       C. 30,87%.        D. 50,25%.</w:t>
      </w:r>
    </w:p>
    <w:p w14:paraId="407ECA83" w14:textId="5404C576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80: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t xml:space="preserve"> Cho các sơ đồ phản ứng (theo đúng tỉ lệ mol) dưới đây: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(1) X + 3NaOH → X1 + X2 + X3 + H2O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(2) X1 + NaOH (CaO, t°) → C2H6 + Na2CO3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(3) X2 + H2SO4 → Y + Na2SO4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Biết X là hợp chất hữu cơ mạch hở, có công thức phân tử C7H10O6 và X tác dụng được với Na. Cho các phát biểu sau: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(a) Tên gọi của X1 là natri propionat.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(b) Phân tử khối của Y là 90.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(c) X3 hòa tan được Cu(OH)2 ở nhiệt độ thường.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(d) Có 2 cấu tạo thỏa mãn chất X.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(e) Đun nóng X3 với H2SO4 đặc ở 170°C thu được anken.</w:t>
      </w:r>
      <w:r w:rsidRPr="00727A14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5B2BD02A" w14:textId="77777777" w:rsidR="00727A14" w:rsidRPr="00727A14" w:rsidRDefault="00727A14" w:rsidP="00727A14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727A14">
        <w:rPr>
          <w:rFonts w:ascii="Times New Roman" w:hAnsi="Times New Roman" w:cs="Times New Roman"/>
          <w:sz w:val="24"/>
          <w:szCs w:val="24"/>
          <w:lang w:val="vi-VN"/>
        </w:rPr>
        <w:t>A. 2.       B. 4.        C. 5.         D. 3.</w:t>
      </w:r>
    </w:p>
    <w:p w14:paraId="347CDEDC" w14:textId="77777777" w:rsidR="00EE5769" w:rsidRPr="00727A14" w:rsidRDefault="00EE5769" w:rsidP="00727A14">
      <w:pPr>
        <w:rPr>
          <w:rFonts w:ascii="Times New Roman" w:hAnsi="Times New Roman" w:cs="Times New Roman"/>
          <w:sz w:val="24"/>
          <w:szCs w:val="24"/>
        </w:rPr>
      </w:pPr>
    </w:p>
    <w:sectPr w:rsidR="00EE5769" w:rsidRPr="00727A14" w:rsidSect="00D476E3">
      <w:pgSz w:w="11907" w:h="16840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A14"/>
    <w:rsid w:val="00562AF5"/>
    <w:rsid w:val="005F4011"/>
    <w:rsid w:val="00727A14"/>
    <w:rsid w:val="007353B9"/>
    <w:rsid w:val="007A3019"/>
    <w:rsid w:val="00D476E3"/>
    <w:rsid w:val="00EE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34371"/>
  <w15:chartTrackingRefBased/>
  <w15:docId w15:val="{CF0ED5C9-E411-48C4-9BD3-3A2364C0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7A14"/>
    <w:pPr>
      <w:spacing w:before="100" w:beforeAutospacing="1" w:after="100" w:afterAutospacing="1" w:line="240" w:lineRule="auto"/>
      <w:outlineLvl w:val="0"/>
    </w:pPr>
    <w:rPr>
      <w:rFonts w:ascii="Open Sans" w:eastAsiaTheme="minorEastAsia" w:hAnsi="Open Sans" w:cs="Open Sans"/>
      <w:color w:val="333333"/>
      <w:kern w:val="36"/>
      <w:sz w:val="63"/>
      <w:szCs w:val="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A14"/>
    <w:rPr>
      <w:rFonts w:ascii="Open Sans" w:eastAsiaTheme="minorEastAsia" w:hAnsi="Open Sans" w:cs="Open Sans"/>
      <w:color w:val="333333"/>
      <w:kern w:val="36"/>
      <w:sz w:val="63"/>
      <w:szCs w:val="63"/>
    </w:rPr>
  </w:style>
  <w:style w:type="character" w:styleId="Hyperlink">
    <w:name w:val="Hyperlink"/>
    <w:basedOn w:val="DefaultParagraphFont"/>
    <w:uiPriority w:val="99"/>
    <w:semiHidden/>
    <w:unhideWhenUsed/>
    <w:rsid w:val="00727A14"/>
    <w:rPr>
      <w:strike w:val="0"/>
      <w:dstrike w:val="0"/>
      <w:color w:val="289DCC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727A14"/>
    <w:pPr>
      <w:spacing w:before="100" w:beforeAutospacing="1" w:after="225" w:line="240" w:lineRule="auto"/>
    </w:pPr>
    <w:rPr>
      <w:rFonts w:ascii="Open Sans" w:eastAsiaTheme="minorEastAsia" w:hAnsi="Open Sans" w:cs="Open Sans"/>
      <w:sz w:val="23"/>
      <w:szCs w:val="23"/>
    </w:rPr>
  </w:style>
  <w:style w:type="character" w:customStyle="1" w:styleId="tag-links4">
    <w:name w:val="tag-links4"/>
    <w:basedOn w:val="DefaultParagraphFont"/>
    <w:rsid w:val="00727A14"/>
  </w:style>
  <w:style w:type="character" w:customStyle="1" w:styleId="ctatext">
    <w:name w:val="ctatext"/>
    <w:basedOn w:val="DefaultParagraphFont"/>
    <w:rsid w:val="00727A14"/>
  </w:style>
  <w:style w:type="character" w:customStyle="1" w:styleId="posttitle">
    <w:name w:val="posttitle"/>
    <w:basedOn w:val="DefaultParagraphFont"/>
    <w:rsid w:val="00727A14"/>
  </w:style>
  <w:style w:type="character" w:styleId="Strong">
    <w:name w:val="Strong"/>
    <w:basedOn w:val="DefaultParagraphFont"/>
    <w:uiPriority w:val="22"/>
    <w:qFormat/>
    <w:rsid w:val="00727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1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1386</Words>
  <Characters>7902</Characters>
  <Application>Microsoft Office Word</Application>
  <DocSecurity>0</DocSecurity>
  <Lines>65</Lines>
  <Paragraphs>18</Paragraphs>
  <ScaleCrop>false</ScaleCrop>
  <Company/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Duy Khanh</dc:creator>
  <cp:keywords/>
  <dc:description/>
  <cp:lastModifiedBy>Pham Duy Khanh</cp:lastModifiedBy>
  <cp:revision>1</cp:revision>
  <dcterms:created xsi:type="dcterms:W3CDTF">2022-05-26T07:31:00Z</dcterms:created>
  <dcterms:modified xsi:type="dcterms:W3CDTF">2022-05-26T07:33:00Z</dcterms:modified>
</cp:coreProperties>
</file>